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2C" w:rsidRPr="00C0162C" w:rsidRDefault="00C0162C" w:rsidP="00C0162C">
      <w:pPr>
        <w:shd w:val="clear" w:color="auto" w:fill="FFFFFF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0"/>
          <w:szCs w:val="20"/>
          <w:lang w:eastAsia="ru-RU"/>
        </w:rPr>
      </w:pPr>
      <w:r w:rsidRPr="00C0162C">
        <w:rPr>
          <w:rFonts w:ascii="Times New Roman" w:eastAsia="Times New Roman" w:hAnsi="Times New Roman" w:cs="Times New Roman"/>
          <w:b/>
          <w:bCs/>
          <w:color w:val="292929"/>
          <w:kern w:val="36"/>
          <w:sz w:val="20"/>
          <w:szCs w:val="20"/>
          <w:lang w:eastAsia="ru-RU"/>
        </w:rPr>
        <w:t xml:space="preserve">Утвержден решением Совета АП ЧАО 02.11.2018 </w:t>
      </w:r>
    </w:p>
    <w:p w:rsidR="00C0162C" w:rsidRPr="00C0162C" w:rsidRDefault="00C0162C" w:rsidP="00C0162C">
      <w:pPr>
        <w:shd w:val="clear" w:color="auto" w:fill="FFFFFF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0"/>
          <w:szCs w:val="20"/>
          <w:lang w:eastAsia="ru-RU"/>
        </w:rPr>
      </w:pPr>
      <w:r w:rsidRPr="00C0162C">
        <w:rPr>
          <w:rFonts w:ascii="Times New Roman" w:eastAsia="Times New Roman" w:hAnsi="Times New Roman" w:cs="Times New Roman"/>
          <w:b/>
          <w:bCs/>
          <w:color w:val="292929"/>
          <w:kern w:val="36"/>
          <w:sz w:val="20"/>
          <w:szCs w:val="20"/>
          <w:lang w:eastAsia="ru-RU"/>
        </w:rPr>
        <w:t>с изменениями от 13.04.2020</w:t>
      </w:r>
    </w:p>
    <w:p w:rsidR="00C0162C" w:rsidRDefault="00C0162C" w:rsidP="005478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</w:p>
    <w:p w:rsidR="0054789F" w:rsidRDefault="0054789F" w:rsidP="005478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bookmarkStart w:id="0" w:name="_GoBack"/>
      <w:bookmarkEnd w:id="0"/>
      <w:r w:rsidRPr="0054789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Регламент </w:t>
      </w:r>
    </w:p>
    <w:p w:rsidR="0054789F" w:rsidRPr="0054789F" w:rsidRDefault="0054789F" w:rsidP="005478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Адвокатской палаты Чукотского автономного округа</w:t>
      </w:r>
      <w:r w:rsidRPr="0054789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 </w:t>
      </w:r>
    </w:p>
    <w:p w:rsidR="00C0162C" w:rsidRDefault="00C0162C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54789F" w:rsidRPr="0054789F" w:rsidRDefault="0054789F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1. Общие положения</w:t>
      </w:r>
    </w:p>
    <w:p w:rsidR="00B04CAA" w:rsidRPr="00D0243A" w:rsidRDefault="0054789F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1.1.   </w:t>
      </w: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Адвокатской палаты Чукотского автономного округа (далее Совет) является коллегиальным исполнительным органом Адвокатской палаты Чукотского автономного округа (далее Адвокатская палата).</w:t>
      </w:r>
      <w:r w:rsidR="00B04CAA"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89F" w:rsidRPr="00D0243A" w:rsidRDefault="00B04CAA" w:rsidP="00B04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избирается общим собранием адвокатов тайным голосованием в количестве не более 5 человек из состава членов адвокатской палаты. Ротация</w:t>
      </w:r>
      <w:r w:rsidR="002674AE"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(обновление)</w:t>
      </w: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происходит </w:t>
      </w:r>
      <w:r w:rsidR="002674AE"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два года на одну треть</w:t>
      </w:r>
      <w:r w:rsidR="00655EB8"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ст. 31 ФЗ «Об адвокатской деятельности и адвокатуре в Российской Федерации».</w:t>
      </w:r>
    </w:p>
    <w:p w:rsidR="00F4337A" w:rsidRPr="00D0243A" w:rsidRDefault="00F4337A" w:rsidP="00F43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3A">
        <w:rPr>
          <w:rFonts w:ascii="Times New Roman" w:hAnsi="Times New Roman"/>
          <w:sz w:val="28"/>
          <w:szCs w:val="28"/>
        </w:rPr>
        <w:t xml:space="preserve">Президент Адвокатской палаты, чьи полномочия установлены </w:t>
      </w:r>
      <w:proofErr w:type="spellStart"/>
      <w:r w:rsidRPr="00D0243A">
        <w:rPr>
          <w:rFonts w:ascii="Times New Roman" w:hAnsi="Times New Roman"/>
          <w:sz w:val="28"/>
          <w:szCs w:val="28"/>
        </w:rPr>
        <w:t>пп</w:t>
      </w:r>
      <w:proofErr w:type="spellEnd"/>
      <w:r w:rsidRPr="00D0243A">
        <w:rPr>
          <w:rFonts w:ascii="Times New Roman" w:hAnsi="Times New Roman"/>
          <w:sz w:val="28"/>
          <w:szCs w:val="28"/>
        </w:rPr>
        <w:t xml:space="preserve"> 1 п. 3 ст. 31 Федерального закона «Об адвокатской деятельности и </w:t>
      </w:r>
      <w:proofErr w:type="spellStart"/>
      <w:r w:rsidRPr="00D0243A">
        <w:rPr>
          <w:rFonts w:ascii="Times New Roman" w:hAnsi="Times New Roman"/>
          <w:sz w:val="28"/>
          <w:szCs w:val="28"/>
        </w:rPr>
        <w:t>адвокактуре</w:t>
      </w:r>
      <w:proofErr w:type="spellEnd"/>
      <w:r w:rsidRPr="00D0243A">
        <w:rPr>
          <w:rFonts w:ascii="Times New Roman" w:hAnsi="Times New Roman"/>
          <w:sz w:val="28"/>
          <w:szCs w:val="28"/>
        </w:rPr>
        <w:t xml:space="preserve"> в Российской Федерации» на четыре года, не подпадает под процедуру обновления Совета по истечении двух лет со дня избрания.</w:t>
      </w:r>
    </w:p>
    <w:p w:rsidR="0054789F" w:rsidRPr="00D0243A" w:rsidRDefault="0054789F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Адвокатской палаты решает вопросы, </w:t>
      </w:r>
      <w:proofErr w:type="gramStart"/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отнесенные  к</w:t>
      </w:r>
      <w:proofErr w:type="gramEnd"/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компетенции Федеральным законом «Об адвокатской деятельности и адвокатуре в Российской Федерации», а также осуществляет иные функции, предусмотренные Уставом Адвокатской палаты</w:t>
      </w:r>
      <w:r w:rsidR="009755FA"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документами Адвокатской палаты</w:t>
      </w: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89F" w:rsidRPr="00D0243A" w:rsidRDefault="0054789F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 Решения Совета, принятые в пределах его компетенции, обязательны для адвокатских образований на территории Чукотского автономного округа и адвокатов, внесенных в соответствующий реестр.</w:t>
      </w:r>
    </w:p>
    <w:p w:rsidR="0054789F" w:rsidRPr="00D0243A" w:rsidRDefault="0054789F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Совета основывается на принципах равноправного, коллективного и свободного обсуждения и решения вопросов. Заседания Совета проводят</w:t>
      </w:r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открыто, за исключением случаев, связанных </w:t>
      </w:r>
      <w:proofErr w:type="gramStart"/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процедурой</w:t>
      </w:r>
      <w:proofErr w:type="gramEnd"/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 (ротации) Совета. По решению </w:t>
      </w:r>
      <w:proofErr w:type="gramStart"/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 его</w:t>
      </w:r>
      <w:proofErr w:type="gramEnd"/>
      <w:r w:rsidRPr="00D0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могут проводиться в закрытом режиме и в других необходимых  случаях.</w:t>
      </w:r>
    </w:p>
    <w:p w:rsidR="00D0243A" w:rsidRPr="0054789F" w:rsidRDefault="00D0243A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2.</w:t>
      </w:r>
      <w:r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Избрание президента и вице-президент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а</w:t>
      </w:r>
      <w:r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 </w:t>
      </w:r>
      <w:r w:rsidRPr="00D9778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, процедурные вопросы обновления (ротации) Совета, досрочное прекращение полномочий членов Совета, утверждение секретаря Совета</w:t>
      </w:r>
    </w:p>
    <w:p w:rsidR="00D0243A" w:rsidRPr="0054789F" w:rsidRDefault="00D0243A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2.1. Совет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избирает из своего состава Президента палаты сроком на четыре года и по его представлению одного или нескольких вице-президентов сроком на два года, определяет полномочия Президента и вице-президентов.</w:t>
      </w:r>
    </w:p>
    <w:p w:rsidR="00D0243A" w:rsidRPr="0054789F" w:rsidRDefault="00D0243A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2.2. По решению Совета выборы Президента и вице-президентов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могут проводиться открытым голосованием или путем тайного голосования.</w:t>
      </w:r>
    </w:p>
    <w:p w:rsidR="00D0243A" w:rsidRPr="0054789F" w:rsidRDefault="00D0243A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2.3. При наличии нескольких кандидатур избранным в Президенты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считается тот кандидат, который в ходе голосования 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набрал простое большинство голосов от </w:t>
      </w:r>
      <w:proofErr w:type="gramStart"/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числа  членов</w:t>
      </w:r>
      <w:proofErr w:type="gramEnd"/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участвовавших в голосовании.</w:t>
      </w:r>
    </w:p>
    <w:p w:rsidR="00D0243A" w:rsidRPr="0054789F" w:rsidRDefault="00D0243A" w:rsidP="00D02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случае если ни один из кандидатов в Президенты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 набрал указанного большинства голосов, назначается второй тур голосования, который может про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softHyphen/>
        <w:t xml:space="preserve">водиться на том же заседании Совета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 Во втором туре в список для голосования включа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softHyphen/>
        <w:t xml:space="preserve">ются два кандидата, за которых в первом туре было подано наибольшее количество голосов членов Совета. Кандидат, набравший во втором туре голосования наибольшее количество голосов, считается избранным в Президенты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D0243A" w:rsidRPr="0054789F" w:rsidRDefault="00F94082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2.4. Вице-президент считаются избранным</w:t>
      </w:r>
      <w:r w:rsidR="00D0243A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если каждый из них набрал простое большинство голосов от числа членов Совета </w:t>
      </w:r>
      <w:r w:rsidR="00D024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D0243A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участвовавших в голосовании.</w:t>
      </w:r>
    </w:p>
    <w:p w:rsidR="00D0243A" w:rsidRPr="0054789F" w:rsidRDefault="00D0243A" w:rsidP="0030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2.5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 При очередной ротации Президент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вносит на рассмотрение Совета кандидатуры членов Совета на выбытие, а также кандидатуры адвокатов для замещения вакантных должностей членов Совета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D0243A" w:rsidRPr="0054789F" w:rsidRDefault="00D0243A" w:rsidP="00D02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Совет открытым голосованием простым большинством голосов списком или персонально утверждает представленные кандидатуры и вносит их на рассмотрение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собрания адвокатов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для утверждения.</w:t>
      </w:r>
    </w:p>
    <w:p w:rsidR="00D0243A" w:rsidRPr="0054789F" w:rsidRDefault="00D0243A" w:rsidP="00D02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Своим решением Совет может установить иной порядок голосования при утверждении кандидатур, представленных Президентом на выбытие из состава Совета и для замещения вакантных должностей членов Совета.</w:t>
      </w:r>
    </w:p>
    <w:p w:rsidR="00D0243A" w:rsidRDefault="00D0243A" w:rsidP="00D02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собрание адвокатов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 утверждает представленные кандидатуры, Президент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вносит на утверждение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собрания адвокатов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новые кандидатуры только после их рассмотрения и утверждения Советом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F94082" w:rsidRPr="00D0243A" w:rsidRDefault="00F94082" w:rsidP="00F94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43A">
        <w:rPr>
          <w:rFonts w:ascii="Times New Roman" w:hAnsi="Times New Roman"/>
          <w:sz w:val="28"/>
          <w:szCs w:val="28"/>
        </w:rPr>
        <w:t>При обновлении Совета Адвокатской палаты в порядке ротации в члены Совета Адвокатской палаты не могут быть выдвинуты кандидатуры выбывших членов Совета Адвокатской палаты, чьи полномочия прекращены решением Совета Адвокатской палаты в связи с процедурой обновления Совета.</w:t>
      </w:r>
    </w:p>
    <w:p w:rsidR="00F94082" w:rsidRPr="00D0243A" w:rsidRDefault="00F94082" w:rsidP="00F940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43A">
        <w:rPr>
          <w:rFonts w:ascii="Times New Roman" w:hAnsi="Times New Roman"/>
          <w:sz w:val="28"/>
          <w:szCs w:val="28"/>
        </w:rPr>
        <w:t>Полномочия членов Совета Адвокатской палаты могут быть прекращены досрочно в случаях:</w:t>
      </w:r>
    </w:p>
    <w:p w:rsidR="00F94082" w:rsidRPr="00D0243A" w:rsidRDefault="00F94082" w:rsidP="00F9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3A">
        <w:rPr>
          <w:rFonts w:ascii="Times New Roman" w:hAnsi="Times New Roman"/>
          <w:sz w:val="28"/>
          <w:szCs w:val="28"/>
        </w:rPr>
        <w:t xml:space="preserve">      - принятия Собранием адвокатов решения о досрочном прекращении полномочий;</w:t>
      </w:r>
    </w:p>
    <w:p w:rsidR="00F94082" w:rsidRPr="00D0243A" w:rsidRDefault="00F94082" w:rsidP="00F9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3A">
        <w:rPr>
          <w:rFonts w:ascii="Times New Roman" w:hAnsi="Times New Roman"/>
          <w:sz w:val="28"/>
          <w:szCs w:val="28"/>
        </w:rPr>
        <w:t xml:space="preserve">      - утраты членом Совета членства в адвокатской палате;</w:t>
      </w:r>
    </w:p>
    <w:p w:rsidR="00F94082" w:rsidRPr="00F94082" w:rsidRDefault="00F94082" w:rsidP="00F94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43A">
        <w:rPr>
          <w:rFonts w:ascii="Times New Roman" w:hAnsi="Times New Roman"/>
          <w:sz w:val="28"/>
          <w:szCs w:val="28"/>
        </w:rPr>
        <w:t xml:space="preserve">      - </w:t>
      </w:r>
      <w:r w:rsidRPr="00F94082">
        <w:rPr>
          <w:rFonts w:ascii="Times New Roman" w:hAnsi="Times New Roman"/>
          <w:sz w:val="28"/>
          <w:szCs w:val="28"/>
        </w:rPr>
        <w:t>личного заявления члена совета о досрочном сложении полномочий.</w:t>
      </w:r>
    </w:p>
    <w:p w:rsidR="00D0243A" w:rsidRPr="00F94082" w:rsidRDefault="00D0243A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8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период между собраниями адвокатов Совет принимает решения о досрочном прекращении полномочий членов совета, статус адвоката которых прекращен или приостановлен. Данные решения вносятся на утверждение очередного собрания адвокатов.</w:t>
      </w:r>
    </w:p>
    <w:p w:rsidR="00D0243A" w:rsidRPr="00F94082" w:rsidRDefault="00D0243A" w:rsidP="00D02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8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Совет по предложению Президента Адвокатской палаты на очередном заседании утверждает секретаря Совета.</w:t>
      </w:r>
    </w:p>
    <w:p w:rsidR="00D0243A" w:rsidRDefault="00D0243A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EA" w:rsidRDefault="00022AEA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EA" w:rsidRPr="00F94082" w:rsidRDefault="00022AEA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3A" w:rsidRPr="00D0243A" w:rsidRDefault="00F94082" w:rsidP="008E4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3</w:t>
      </w:r>
      <w:r w:rsidR="0054789F" w:rsidRPr="00D0243A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</w:t>
      </w:r>
      <w:r w:rsidR="00D0243A" w:rsidRPr="00D0243A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 xml:space="preserve"> Порядок созыва заседаний Совета Адвокатской палаты.</w:t>
      </w:r>
    </w:p>
    <w:p w:rsidR="0054789F" w:rsidRPr="0054789F" w:rsidRDefault="0054789F" w:rsidP="00D024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Заседания Совета созываются Президентом </w:t>
      </w:r>
      <w:r w:rsidR="008E41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A2465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либо лицом, его замещающим, 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 мере необходимости, но не реже одного раза в </w:t>
      </w:r>
      <w:r w:rsidR="00E5551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месяц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 Заседание считается правомочным, если </w:t>
      </w:r>
      <w:r w:rsidR="00F64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</w:t>
      </w:r>
      <w:r w:rsidR="00F64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 </w:t>
      </w:r>
      <w:r w:rsidR="00F64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принимают участие (лично или путём использования средств связи, что обусловлено особенностями территориальной доступности региона)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не менее двух третей членов Совета.</w:t>
      </w:r>
    </w:p>
    <w:p w:rsidR="0054789F" w:rsidRPr="003079D5" w:rsidRDefault="00F94082" w:rsidP="0002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D024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 Решения Совета </w:t>
      </w:r>
      <w:r w:rsidR="008E41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8E4157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079D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принимаются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голосованием простым большинством голосов членов Совета </w:t>
      </w:r>
      <w:r w:rsidR="00AA5B7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="00AA5B7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принимающих участие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его заседании</w:t>
      </w:r>
      <w:r w:rsidR="003079D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="003079D5">
        <w:rPr>
          <w:rFonts w:ascii="Times New Roman" w:hAnsi="Times New Roman"/>
          <w:sz w:val="28"/>
          <w:szCs w:val="28"/>
        </w:rPr>
        <w:t>и являются обязательными для всех членов 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При равенстве голосов решающим является голос президента.</w:t>
      </w:r>
    </w:p>
    <w:p w:rsidR="008E4157" w:rsidRPr="0054789F" w:rsidRDefault="008E4157" w:rsidP="000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ab/>
        <w:t xml:space="preserve">Принимая во внимание особенности территориальной доступности в регионе решения Совета Адвокатской палаты могут приниматься </w:t>
      </w:r>
      <w:r w:rsidR="00E01C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заочного голосования</w:t>
      </w:r>
      <w:r w:rsidR="00E01C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="003607C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E01C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участие членов Совета может быть обеспечено путём использования средств связи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4789F" w:rsidRPr="0054789F" w:rsidRDefault="00F94082" w:rsidP="00D9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D024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.2.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На заседание Совета мо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softHyphen/>
        <w:t xml:space="preserve">гут быть приглашены представители органов государственной </w:t>
      </w:r>
      <w:proofErr w:type="gramStart"/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власти  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субъекта</w:t>
      </w:r>
      <w:proofErr w:type="gramEnd"/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Российской Федерации, а также руководящие сотрудники 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территориальных органов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Министерства юстиции Российской Федерации, Федеральной регистрационной службы, судов, прокуратуры и других правоохранительных органов Российской Федерации, представители Уполномоченного по правам человека в Российской Федерации и д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ругих правозащитных организаций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4789F" w:rsidRPr="0054789F" w:rsidRDefault="00F94082" w:rsidP="00D9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D024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.3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 Порядок деятельности Совета, права и обязанности Президента и вице-президентов 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а также членов Совета определяются Федеральным законом «Об адвокатской деятельности и адвокатуре в Российской Федерации», Уставом 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Адвокатской палаты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настоящим Регламентом.</w:t>
      </w:r>
    </w:p>
    <w:p w:rsidR="0054789F" w:rsidRPr="0054789F" w:rsidRDefault="00F94082" w:rsidP="00D9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D024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.4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Контроль за соблюдением настоящего Регламента возлагается на През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идента или по решению Совета на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вице-президент</w:t>
      </w:r>
      <w:r w:rsidR="00D9778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палаты.</w:t>
      </w:r>
    </w:p>
    <w:p w:rsidR="0054789F" w:rsidRPr="0054789F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4</w:t>
      </w:r>
      <w:r w:rsidR="0054789F"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Подготовка материалов на заседание Совета</w:t>
      </w:r>
    </w:p>
    <w:p w:rsidR="0054789F" w:rsidRPr="001B6262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.1. </w:t>
      </w:r>
      <w:r w:rsidR="001B6262" w:rsidRPr="001B6262">
        <w:rPr>
          <w:rFonts w:ascii="Times New Roman" w:hAnsi="Times New Roman" w:cs="Times New Roman"/>
          <w:sz w:val="28"/>
          <w:szCs w:val="28"/>
        </w:rPr>
        <w:t>Проект повест</w:t>
      </w:r>
      <w:r w:rsidR="001B6262">
        <w:rPr>
          <w:rFonts w:ascii="Times New Roman" w:hAnsi="Times New Roman" w:cs="Times New Roman"/>
          <w:sz w:val="28"/>
          <w:szCs w:val="28"/>
        </w:rPr>
        <w:t>к</w:t>
      </w:r>
      <w:r w:rsidR="001B6262" w:rsidRPr="001B6262">
        <w:rPr>
          <w:rFonts w:ascii="Times New Roman" w:hAnsi="Times New Roman" w:cs="Times New Roman"/>
          <w:sz w:val="28"/>
          <w:szCs w:val="28"/>
        </w:rPr>
        <w:t>и дня заседания Совета подготавливается Президентом Адвокатской палаты, либо лицом, его замещающим, с учётом предложений вице-президента, членов Совета</w:t>
      </w:r>
    </w:p>
    <w:p w:rsidR="0054789F" w:rsidRPr="0054789F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.2. Проект повестки дня заседания Совета направляется членам Совета не позже чем за </w:t>
      </w:r>
      <w:r w:rsidR="00D674A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дн</w:t>
      </w:r>
      <w:r w:rsidR="00D674A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 начала заседания Совета</w:t>
      </w:r>
      <w:r w:rsidR="00022AE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посредством способов связи с ним, имеющимся в Адвокатской палате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В необходимых случаях членам Совета направляются дополнительные материалы.</w:t>
      </w:r>
      <w:r w:rsidR="00CD2A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Исключения в данном правиле допускаются при необходимости неотложного рассмотрения вопросов, находящихся в компетенции Совета.</w:t>
      </w:r>
    </w:p>
    <w:p w:rsidR="0054789F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.3. Докладчики и исполнители по обсуждаемым вопросам подготавливают письменные проекты решений и передают их Президенту, вице-президент</w:t>
      </w:r>
      <w:r w:rsidR="00D674A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CD2A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CD2ADA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 направлениям работы не позднее, чем за 2 дня до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начала заседания Совета.</w:t>
      </w:r>
      <w:r w:rsidR="00CD2AD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Исключения в данном правиле допускаются при необходимости неотложного рассмотрения вопросов, находящихся в компетенции Совета.</w:t>
      </w:r>
    </w:p>
    <w:p w:rsidR="009820F3" w:rsidRPr="009820F3" w:rsidRDefault="009820F3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4.4 </w:t>
      </w:r>
      <w:r w:rsidRPr="009820F3">
        <w:rPr>
          <w:rFonts w:ascii="Times New Roman" w:hAnsi="Times New Roman" w:cs="Times New Roman"/>
          <w:sz w:val="28"/>
          <w:szCs w:val="28"/>
        </w:rPr>
        <w:t>при поступлении для рассмотрения Советом Адвокатской палаты Чукотского автономного округа заявлений, обращений, проектов, которые ранее уже являлись предметом рассмотрения на заседании Совета, Президент, а в его отсутствие лицо, его замещающее, вправе не включать данное заявление, обращение, проект в повестку дня и отклонить его, о чём уведомить заявителя</w:t>
      </w:r>
    </w:p>
    <w:p w:rsidR="0054789F" w:rsidRPr="0054789F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Порядок проведения заседаний Совета</w:t>
      </w:r>
    </w:p>
    <w:p w:rsidR="0054789F" w:rsidRPr="0054789F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.1 Заседания Совета, как правило, проводятся в г. </w:t>
      </w:r>
      <w:r w:rsidR="002C4B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Анадыре</w:t>
      </w:r>
      <w:r w:rsidR="00E01C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Чукотского автономного округа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4789F" w:rsidRPr="0054789F" w:rsidRDefault="00F94082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.2. Заседание </w:t>
      </w:r>
      <w:proofErr w:type="gramStart"/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Совета  вед</w:t>
      </w:r>
      <w:r w:rsidR="008755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</w:t>
      </w:r>
      <w:proofErr w:type="gramEnd"/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Президент </w:t>
      </w:r>
      <w:r w:rsidR="002C4B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или лицо его замещающее. По поручению Президента председательствующим на заседании Совета может быт</w:t>
      </w:r>
      <w:r w:rsidR="0003243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ь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один из вице-президентов.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.3. До начала </w:t>
      </w:r>
      <w:proofErr w:type="gramStart"/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заседания  проводится</w:t>
      </w:r>
      <w:proofErr w:type="gramEnd"/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C4B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проверка 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явки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членов Совета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а также регистрация членов Совета, принимающих участие в заочном голосовании</w:t>
      </w:r>
      <w:r w:rsidR="00E01C3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в том числе посредством использования средств связи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Результаты 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проверки и регистрации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сообщаются Президенту палаты, который при наличии кворума открывает заседание Совета.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.4. При отсутствии кворума заседание Совета переносится на другой срок.</w:t>
      </w:r>
    </w:p>
    <w:p w:rsidR="002C4BF9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5.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5. 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Участие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(личное или путём использования средств связи)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членов Совета 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заседани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ях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Совета обязательн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2C4B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Исключение составляет 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наличие уважительной причины отсутствия</w:t>
      </w:r>
      <w:r w:rsidR="002C4B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 В указанном случае член Совета обязан заблаговременно уведомить о невозможности своего прибытия ко времени начала заседания</w:t>
      </w:r>
      <w:r w:rsidR="005957A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что не является препятствием для проведения заседания Совета при наличии кворума</w:t>
      </w:r>
      <w:r w:rsidR="002C4BF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.6. После открытия заседания Совета на его рассмотрение выносится повестка дня. В ходе обсуждения в неё могут быть внесены</w:t>
      </w:r>
      <w:r w:rsidR="00121D5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мотивированные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изменения и дополнения, после чего повестка дня утверждается.</w:t>
      </w:r>
    </w:p>
    <w:p w:rsidR="0054789F" w:rsidRPr="0054789F" w:rsidRDefault="0054789F" w:rsidP="00E01C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Повестка дня заседания Совета должна содержать перечень рассматриваемых вопросов, кто является докладчиком и содокладчиком по каждому вопросу, время, предоставляемое докладчику и содокладчику для информации по обсуждаемому вопросу.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.7. С учетом объ</w:t>
      </w:r>
      <w:r w:rsidR="00121D5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ё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ма и сложности рассматриваемых вопросов повестки дня </w:t>
      </w:r>
      <w:r w:rsidR="00B0424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председательствующим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устанавливаются продолжительность и порядок работы Совета.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.8. На заседаниях Совета его члены вправе выступать с докла</w:t>
      </w:r>
      <w:r w:rsidR="000C13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дами</w:t>
      </w:r>
      <w:r w:rsidR="00EF4A2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информацией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 обсуж</w:t>
      </w:r>
      <w:r w:rsidR="000C13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даемым вопросам повестки дня,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 также с предложениями, заявлениями, обращениями и справками.</w:t>
      </w:r>
    </w:p>
    <w:p w:rsidR="0054789F" w:rsidRPr="0054789F" w:rsidRDefault="000F409F" w:rsidP="001B6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.9. Контроль за соблюдением установленного порядка заседания Совета осуществляет председательствующий. Совет вправе изменить продолжительность времени для выступлений.</w:t>
      </w:r>
    </w:p>
    <w:p w:rsidR="0054789F" w:rsidRPr="0054789F" w:rsidRDefault="0054789F" w:rsidP="00EF4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Никто не вправе выступать на заседании Совета без разрешения председательствующего.</w:t>
      </w:r>
    </w:p>
    <w:p w:rsidR="0054789F" w:rsidRPr="0054789F" w:rsidRDefault="0054789F" w:rsidP="00EF4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По одному и тому же вопросу допускается выступать не более двух раз.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.10. Председательствующий на заседании Совета: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объявляет об открытии и закрытии заседания;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обеспечивает соблюдение порядка (регламента) ведения заседания;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предоставляет членам Совета и другим участникам заседания слово для выступлений;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оглашает предложения членов Совета по рассматриваемым вопросам и объявляет последовательность постановки их на голосование;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ставит на голосование проекты решений Совета и других документов, требующих утверждения или одобрения членами Совета;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отвечает на вопросы, поступившие в его адрес;</w:t>
      </w:r>
    </w:p>
    <w:p w:rsidR="0054789F" w:rsidRPr="0054789F" w:rsidRDefault="005478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совершает иные действия, необходимость которых вызывается ведением заседания Совета и рассмотрением вопросов повестки дня.</w:t>
      </w:r>
    </w:p>
    <w:p w:rsidR="0054789F" w:rsidRPr="0054789F" w:rsidRDefault="000F409F" w:rsidP="002A7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.11. Президент </w:t>
      </w:r>
      <w:r w:rsidR="00EF4A2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принимая участие в обсуждении вопросов повестки дня заседания Совета, выступает, как правило, последним. При принятии решений он голосует после всех членов Совета, так как при равенстве голосов его голос является решающим.</w:t>
      </w:r>
    </w:p>
    <w:p w:rsidR="00121D52" w:rsidRPr="00121D52" w:rsidRDefault="000F409F" w:rsidP="00E5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5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.12. Во время заседания Совета может производиться стенографирование, аудио-  и видеозапись.</w:t>
      </w:r>
    </w:p>
    <w:p w:rsidR="0054789F" w:rsidRPr="0054789F" w:rsidRDefault="000F409F" w:rsidP="00E5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6</w:t>
      </w:r>
      <w:r w:rsidR="0054789F" w:rsidRPr="0054789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 Протокол заседания Совета</w:t>
      </w:r>
    </w:p>
    <w:p w:rsidR="0054789F" w:rsidRPr="0054789F" w:rsidRDefault="000F409F" w:rsidP="00E5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.1. На заседании Совета ведется протокол, который должен содержать:</w:t>
      </w:r>
    </w:p>
    <w:p w:rsidR="0054789F" w:rsidRPr="0054789F" w:rsidRDefault="0054789F" w:rsidP="00E5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номер, дату и место проведения заседания Совета;</w:t>
      </w:r>
    </w:p>
    <w:p w:rsidR="0054789F" w:rsidRPr="0054789F" w:rsidRDefault="0054789F" w:rsidP="00E5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сведения о членах Совета,</w:t>
      </w:r>
      <w:r w:rsidR="00E574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принимающих участие в заседании,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а также </w:t>
      </w:r>
      <w:r w:rsidR="00E574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сведения об</w:t>
      </w:r>
      <w:r w:rsidR="0048027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отсутствующих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;</w:t>
      </w:r>
    </w:p>
    <w:p w:rsidR="0054789F" w:rsidRPr="0054789F" w:rsidRDefault="0054789F" w:rsidP="00E57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сведения о приглашенных на заседание Совета лицах;</w:t>
      </w:r>
    </w:p>
    <w:p w:rsidR="0054789F" w:rsidRPr="0054789F" w:rsidRDefault="0054789F" w:rsidP="0054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перечень вопросов повестки дня заседания Совета;</w:t>
      </w:r>
    </w:p>
    <w:p w:rsidR="0054789F" w:rsidRPr="0054789F" w:rsidRDefault="0054789F" w:rsidP="0054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сведения о выступивших участниках заседания Совета </w:t>
      </w:r>
      <w:proofErr w:type="gramStart"/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  вопросам</w:t>
      </w:r>
      <w:proofErr w:type="gramEnd"/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повестки дня;</w:t>
      </w:r>
    </w:p>
    <w:p w:rsidR="0054789F" w:rsidRPr="0054789F" w:rsidRDefault="0054789F" w:rsidP="00547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сведения о принятых решениях.</w:t>
      </w:r>
    </w:p>
    <w:p w:rsidR="0054789F" w:rsidRPr="0054789F" w:rsidRDefault="0054789F" w:rsidP="00E645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необходимых случаях, а также при проведении поименного или тайного голосования в протоколе отражаются результаты голосования.</w:t>
      </w:r>
    </w:p>
    <w:p w:rsidR="0054789F" w:rsidRPr="0054789F" w:rsidRDefault="000F409F" w:rsidP="00E6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.2. К протоколу заседания Совета </w:t>
      </w:r>
      <w:r w:rsidR="008877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могут прилагаться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54789F" w:rsidRPr="0054789F" w:rsidRDefault="0054789F" w:rsidP="00E6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письменные решения и дру</w:t>
      </w:r>
      <w:r w:rsidR="00AD27B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гие документы, принятые Советом,</w:t>
      </w:r>
      <w:r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материалы, послужившие основанием для принятия решений Совета;</w:t>
      </w:r>
    </w:p>
    <w:p w:rsidR="0054789F" w:rsidRPr="0054789F" w:rsidRDefault="00E645A3" w:rsidP="00E64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стенограмма, аудио-  видеозапись заседания Совета, если они производились.</w:t>
      </w:r>
    </w:p>
    <w:p w:rsidR="0054789F" w:rsidRPr="0054789F" w:rsidRDefault="000F409F" w:rsidP="0010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.3. Протокол изготавливается </w:t>
      </w:r>
      <w:r w:rsidR="0088775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разумный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срок</w:t>
      </w:r>
      <w:r w:rsidR="00107D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но не превышающий срок в 2 месяца 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после заседания Совета</w:t>
      </w:r>
      <w:r w:rsidR="00107D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подписывается председательствующим и секретарем Совета.</w:t>
      </w:r>
    </w:p>
    <w:p w:rsidR="0054789F" w:rsidRPr="0054789F" w:rsidRDefault="000F409F" w:rsidP="000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.4.Соответствующие выписки из протокола заседания Совета направляются при необходимости в адвокатские </w:t>
      </w:r>
      <w:r w:rsidR="00107D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образования округа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 в другие организации, исполнителям и заинтересо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softHyphen/>
        <w:t>ванным лицам.</w:t>
      </w:r>
    </w:p>
    <w:p w:rsidR="0054789F" w:rsidRDefault="000F409F" w:rsidP="000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.5. Протоколы заседаний Совета хранятся в делопроизводстве </w:t>
      </w:r>
      <w:r w:rsidR="00107D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AD27BE" w:rsidRPr="00206AB7" w:rsidRDefault="000F409F" w:rsidP="000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7</w:t>
      </w:r>
      <w:r w:rsidR="00AD27BE" w:rsidRPr="001A2D11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</w:t>
      </w:r>
      <w:r w:rsidR="00206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 рассмотрении в Совете Адвокатской палаты дисциплинарных производств присутствуют участники дисциплинарного производства, если </w:t>
      </w:r>
      <w:r w:rsidR="00206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они явились на заседание. Адвокаты заблаговременно извещаются о времени и месте заседания одним из способов: путём передачи телефонограммы, телеграммы, устного или письменного сообщения, в том числе, с помощью направления </w:t>
      </w:r>
      <w:r w:rsidR="00206AB7">
        <w:rPr>
          <w:rFonts w:ascii="Times New Roman" w:eastAsia="Times New Roman" w:hAnsi="Times New Roman" w:cs="Times New Roman"/>
          <w:color w:val="292929"/>
          <w:sz w:val="28"/>
          <w:szCs w:val="28"/>
          <w:lang w:val="en-US" w:eastAsia="ru-RU"/>
        </w:rPr>
        <w:t>SMS</w:t>
      </w:r>
      <w:r w:rsidR="00206AB7" w:rsidRPr="00206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</w:t>
      </w:r>
      <w:r w:rsidR="00206AB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сообщения или по электронной связи, исходя из официальных сведений об адресе адвоката, способах связи с ним, имеющихся в Адвокатской палате. Направление адвокату уведомления о времени и месте заседания Совета одним из указанных выше способов признаётся достаточным действием, а адвокат считается надлежаще уведомленным о времени и месте рассмотрения дисциплинарного дела с момента направления такого уведомления. </w:t>
      </w:r>
    </w:p>
    <w:p w:rsidR="0054789F" w:rsidRPr="0054789F" w:rsidRDefault="000F409F" w:rsidP="000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8</w:t>
      </w:r>
      <w:r w:rsidR="0054789F" w:rsidRPr="0054789F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. Порядок утверждения и внесения изменений и дополнений в настоящий Регламент</w:t>
      </w:r>
    </w:p>
    <w:p w:rsidR="0054789F" w:rsidRDefault="000F409F" w:rsidP="000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.1. Регламент Совета, изменения и дополнения в него утверждаются Советом </w:t>
      </w:r>
      <w:r w:rsidR="00107D5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Адвокатской палаты</w:t>
      </w:r>
      <w:r w:rsidR="0054789F" w:rsidRPr="0054789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46084A" w:rsidRPr="0054789F" w:rsidRDefault="0046084A" w:rsidP="000C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8.2. Считать утратившим силу Регламент Совета Адвокатской палаты от 29.01.2009.</w:t>
      </w:r>
    </w:p>
    <w:p w:rsidR="00BA68B0" w:rsidRPr="0054789F" w:rsidRDefault="00BA68B0" w:rsidP="000C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8B0" w:rsidRPr="0054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9F"/>
    <w:rsid w:val="00022AEA"/>
    <w:rsid w:val="000248F9"/>
    <w:rsid w:val="00032434"/>
    <w:rsid w:val="000C13E2"/>
    <w:rsid w:val="000C16C3"/>
    <w:rsid w:val="000C4A25"/>
    <w:rsid w:val="000F409F"/>
    <w:rsid w:val="00107D5B"/>
    <w:rsid w:val="00121D52"/>
    <w:rsid w:val="001A2D11"/>
    <w:rsid w:val="001B6262"/>
    <w:rsid w:val="00206AB7"/>
    <w:rsid w:val="002674AE"/>
    <w:rsid w:val="002A79A6"/>
    <w:rsid w:val="002C4BF9"/>
    <w:rsid w:val="00301E30"/>
    <w:rsid w:val="003079D5"/>
    <w:rsid w:val="00330C36"/>
    <w:rsid w:val="003607C1"/>
    <w:rsid w:val="003D4615"/>
    <w:rsid w:val="003F4257"/>
    <w:rsid w:val="0046084A"/>
    <w:rsid w:val="00480279"/>
    <w:rsid w:val="004E5308"/>
    <w:rsid w:val="0051044C"/>
    <w:rsid w:val="0054789F"/>
    <w:rsid w:val="00565356"/>
    <w:rsid w:val="005957AD"/>
    <w:rsid w:val="00655EB8"/>
    <w:rsid w:val="0087559F"/>
    <w:rsid w:val="0088775D"/>
    <w:rsid w:val="008A417B"/>
    <w:rsid w:val="008E4157"/>
    <w:rsid w:val="009755FA"/>
    <w:rsid w:val="0098096B"/>
    <w:rsid w:val="009820F3"/>
    <w:rsid w:val="00A2465F"/>
    <w:rsid w:val="00AA5B78"/>
    <w:rsid w:val="00AD27BE"/>
    <w:rsid w:val="00B04244"/>
    <w:rsid w:val="00B04CAA"/>
    <w:rsid w:val="00B879A9"/>
    <w:rsid w:val="00BA68B0"/>
    <w:rsid w:val="00BC7720"/>
    <w:rsid w:val="00C0162C"/>
    <w:rsid w:val="00C12589"/>
    <w:rsid w:val="00CD2ADA"/>
    <w:rsid w:val="00D0243A"/>
    <w:rsid w:val="00D066E9"/>
    <w:rsid w:val="00D674A8"/>
    <w:rsid w:val="00D70423"/>
    <w:rsid w:val="00D97786"/>
    <w:rsid w:val="00E01C3A"/>
    <w:rsid w:val="00E55515"/>
    <w:rsid w:val="00E57474"/>
    <w:rsid w:val="00E645A3"/>
    <w:rsid w:val="00EC20CF"/>
    <w:rsid w:val="00EF4A2C"/>
    <w:rsid w:val="00F4337A"/>
    <w:rsid w:val="00F64AB7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1736-5F35-46F2-AD7E-90C26F4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7268300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292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973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Адвокат</cp:lastModifiedBy>
  <cp:revision>5</cp:revision>
  <cp:lastPrinted>2020-05-07T21:17:00Z</cp:lastPrinted>
  <dcterms:created xsi:type="dcterms:W3CDTF">2020-04-16T21:41:00Z</dcterms:created>
  <dcterms:modified xsi:type="dcterms:W3CDTF">2020-05-07T21:19:00Z</dcterms:modified>
</cp:coreProperties>
</file>